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ADC" w:rsidRDefault="00941ADC">
      <w:pPr>
        <w:rPr>
          <w:rFonts w:ascii="Times New Roman" w:hAnsi="Times New Roman" w:cs="Times New Roman"/>
          <w:sz w:val="32"/>
          <w:szCs w:val="32"/>
        </w:rPr>
      </w:pPr>
      <w:r w:rsidRPr="00941ADC">
        <w:rPr>
          <w:rFonts w:ascii="Times New Roman" w:hAnsi="Times New Roman" w:cs="Times New Roman"/>
          <w:b/>
          <w:sz w:val="32"/>
          <w:szCs w:val="32"/>
        </w:rPr>
        <w:t xml:space="preserve">Возрождение духовно - нравственного  воспитания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</w:t>
      </w:r>
      <w:r w:rsidRPr="00941ADC">
        <w:rPr>
          <w:rFonts w:ascii="Times New Roman" w:hAnsi="Times New Roman" w:cs="Times New Roman"/>
          <w:b/>
          <w:sz w:val="32"/>
          <w:szCs w:val="32"/>
        </w:rPr>
        <w:t>дошкольников</w:t>
      </w:r>
      <w:r w:rsidRPr="00941ADC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</w:p>
    <w:p w:rsidR="008B12C5" w:rsidRDefault="000C1EC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Духовно – нравственное воспитание дошкольников на сегодняшний день – одна из актуальных проблем, которая должна решаться всеми, кто имеет отношение к детям. Закладывать основы нравственности, воспитывать моральные ценности следует с самого раннего детства, когда формируется характер, отношение к миру, окружающим людям.</w:t>
      </w:r>
    </w:p>
    <w:p w:rsidR="000C1EC9" w:rsidRDefault="000C1EC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Одним из важных направлений в духовно – нравственном воспитании является направление « Моя семья».</w:t>
      </w:r>
    </w:p>
    <w:p w:rsidR="000C1EC9" w:rsidRDefault="000C1EC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</w:t>
      </w:r>
      <w:r w:rsidR="00D339B9">
        <w:rPr>
          <w:rFonts w:ascii="Times New Roman" w:hAnsi="Times New Roman" w:cs="Times New Roman"/>
          <w:sz w:val="32"/>
          <w:szCs w:val="32"/>
        </w:rPr>
        <w:t>МБДОУ « Лукоморье» СП « Колокольчик»</w:t>
      </w:r>
      <w:proofErr w:type="gramStart"/>
      <w:r w:rsidR="00D339B9">
        <w:rPr>
          <w:rFonts w:ascii="Times New Roman" w:hAnsi="Times New Roman" w:cs="Times New Roman"/>
          <w:sz w:val="32"/>
          <w:szCs w:val="32"/>
        </w:rPr>
        <w:t xml:space="preserve">   ,</w:t>
      </w:r>
      <w:proofErr w:type="gramEnd"/>
      <w:r w:rsidR="00D339B9">
        <w:rPr>
          <w:rFonts w:ascii="Times New Roman" w:hAnsi="Times New Roman" w:cs="Times New Roman"/>
          <w:sz w:val="32"/>
          <w:szCs w:val="32"/>
        </w:rPr>
        <w:t xml:space="preserve"> в подготовительной группе « Незабудка» задачи по этому направлению реализуются в таких формах деятельности: </w:t>
      </w:r>
    </w:p>
    <w:p w:rsidR="00D339B9" w:rsidRDefault="00D339B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познавательные беседы о семье;</w:t>
      </w:r>
    </w:p>
    <w:p w:rsidR="00D339B9" w:rsidRDefault="00D339B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занятия с детьми с детьми под названием « Расскажи о своей семье», с использованием семейных фотоальбомов;</w:t>
      </w:r>
    </w:p>
    <w:p w:rsidR="00D339B9" w:rsidRDefault="00D339B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привлечение родителей к семейным мероприятиям городского масштаба. </w:t>
      </w:r>
      <w:proofErr w:type="gramStart"/>
      <w:r>
        <w:rPr>
          <w:rFonts w:ascii="Times New Roman" w:hAnsi="Times New Roman" w:cs="Times New Roman"/>
          <w:sz w:val="32"/>
          <w:szCs w:val="32"/>
        </w:rPr>
        <w:t>Так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например семья </w:t>
      </w:r>
      <w:proofErr w:type="spellStart"/>
      <w:r>
        <w:rPr>
          <w:rFonts w:ascii="Times New Roman" w:hAnsi="Times New Roman" w:cs="Times New Roman"/>
          <w:sz w:val="32"/>
          <w:szCs w:val="32"/>
        </w:rPr>
        <w:t>Илясовых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участвовала в городском  </w:t>
      </w:r>
      <w:proofErr w:type="spellStart"/>
      <w:r>
        <w:rPr>
          <w:rFonts w:ascii="Times New Roman" w:hAnsi="Times New Roman" w:cs="Times New Roman"/>
          <w:sz w:val="32"/>
          <w:szCs w:val="32"/>
        </w:rPr>
        <w:t>квиз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игре « Мультипликация»</w:t>
      </w:r>
      <w:r w:rsidR="005C7D6E">
        <w:rPr>
          <w:rFonts w:ascii="Times New Roman" w:hAnsi="Times New Roman" w:cs="Times New Roman"/>
          <w:sz w:val="32"/>
          <w:szCs w:val="32"/>
        </w:rPr>
        <w:t>.</w:t>
      </w:r>
    </w:p>
    <w:p w:rsidR="005C7D6E" w:rsidRDefault="005C7D6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Для мероприятия « День героев Отечества»  семья Калачёвых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( </w:t>
      </w:r>
      <w:proofErr w:type="gramEnd"/>
      <w:r>
        <w:rPr>
          <w:rFonts w:ascii="Times New Roman" w:hAnsi="Times New Roman" w:cs="Times New Roman"/>
          <w:sz w:val="32"/>
          <w:szCs w:val="32"/>
        </w:rPr>
        <w:t>чей сын Валера посещает группу « Незабудка») предоставила материалы об участнике СВО, отце воспитанника Иване Сергеевиче ( стенгазета, выставка фотографий, презентации).</w:t>
      </w:r>
    </w:p>
    <w:p w:rsidR="005C7D6E" w:rsidRDefault="005C7D6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Сплоченностью семей воспитанников способствовала совместная работа родителей и детей, учувствовавших в постановке «Богатыри  святорусские». Родители изготавливали декорации, экипировку для богатырей.</w:t>
      </w:r>
    </w:p>
    <w:p w:rsidR="005C7D6E" w:rsidRDefault="005C7D6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Задачи по направлению   « Я и мои ценности </w:t>
      </w:r>
      <w:r w:rsidR="00467745">
        <w:rPr>
          <w:rFonts w:ascii="Times New Roman" w:hAnsi="Times New Roman" w:cs="Times New Roman"/>
          <w:sz w:val="32"/>
          <w:szCs w:val="32"/>
        </w:rPr>
        <w:t>реализуются в следующих формах деятельности:</w:t>
      </w:r>
    </w:p>
    <w:p w:rsidR="00467745" w:rsidRDefault="0046774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- чтение художественной литературы;</w:t>
      </w:r>
    </w:p>
    <w:p w:rsidR="00467745" w:rsidRDefault="0046774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сюжетно – ролевые игры по мотивам профессий;</w:t>
      </w:r>
    </w:p>
    <w:p w:rsidR="00467745" w:rsidRDefault="0046774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экскурсии;</w:t>
      </w:r>
    </w:p>
    <w:p w:rsidR="00467745" w:rsidRDefault="0046774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театрализация;</w:t>
      </w:r>
    </w:p>
    <w:p w:rsidR="00467745" w:rsidRDefault="0046774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подвижные игры.</w:t>
      </w:r>
    </w:p>
    <w:p w:rsidR="00467745" w:rsidRDefault="0046774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Игра – одно из наиболее эффективных средств направленного воспитания.</w:t>
      </w:r>
    </w:p>
    <w:p w:rsidR="00467745" w:rsidRDefault="0046774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Различные игры помогают действовать совместно, осуществляя самоконтроль за деятельностью, учат доверять тем, с кем общаться</w:t>
      </w:r>
      <w:r w:rsidR="006A1783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467745" w:rsidRDefault="0046774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Так, например, игра « </w:t>
      </w:r>
      <w:proofErr w:type="gramStart"/>
      <w:r>
        <w:rPr>
          <w:rFonts w:ascii="Times New Roman" w:hAnsi="Times New Roman" w:cs="Times New Roman"/>
          <w:sz w:val="32"/>
          <w:szCs w:val="32"/>
        </w:rPr>
        <w:t>Клёвый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ручеек» показывает, как можно преодолеть любое препятствие, если помогать друг другу.</w:t>
      </w:r>
    </w:p>
    <w:p w:rsidR="00467745" w:rsidRDefault="0046774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Игра « Нос к носу» создает положительное настроение, помогает внимательно относиться друг к другу.</w:t>
      </w:r>
    </w:p>
    <w:p w:rsidR="00467745" w:rsidRDefault="0046774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Игра « Вежливые слова» развивает уважение друг к другу, учит детей пользоваться  вежливыми словами</w:t>
      </w:r>
      <w:r w:rsidR="006A1783">
        <w:rPr>
          <w:rFonts w:ascii="Times New Roman" w:hAnsi="Times New Roman" w:cs="Times New Roman"/>
          <w:sz w:val="32"/>
          <w:szCs w:val="32"/>
        </w:rPr>
        <w:t>.</w:t>
      </w:r>
    </w:p>
    <w:p w:rsidR="006A1783" w:rsidRDefault="006A178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Задачи по направлению « Я и моя Родина» реализуется в следующих  деятельности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</w:p>
    <w:p w:rsidR="006A1783" w:rsidRDefault="006A178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чтение художественной литературы;</w:t>
      </w:r>
    </w:p>
    <w:p w:rsidR="006A1783" w:rsidRDefault="006A178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беседы « Мой город», « Моя Россия», « Моя семья»;</w:t>
      </w:r>
    </w:p>
    <w:p w:rsidR="006A1783" w:rsidRDefault="006A178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рассматривание и обсуждение фотографии   « Мой родной город Михайловка», « Город – герой Волгоград»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</w:p>
    <w:p w:rsidR="006A1783" w:rsidRDefault="006A178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выставка  детского творчества.</w:t>
      </w:r>
    </w:p>
    <w:p w:rsidR="006A1783" w:rsidRDefault="006A178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 понимают, что будущее нашей страны во многом зависит от того, будут ли наши потомки уважать историю своей Родины.</w:t>
      </w:r>
    </w:p>
    <w:p w:rsidR="00684723" w:rsidRDefault="0068472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Во время проведения СВО важно воспитывать патриотические чувства в наших детях, вспоминая также и о героях Великой Отечественной войны.</w:t>
      </w:r>
    </w:p>
    <w:p w:rsidR="00684723" w:rsidRDefault="0068472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Ребята в День Победы учувствуют в шествии к памятникам героям ВОВ, посещают музей при МКОУ « СШ № 11»  в поселке </w:t>
      </w:r>
      <w:proofErr w:type="spellStart"/>
      <w:r>
        <w:rPr>
          <w:rFonts w:ascii="Times New Roman" w:hAnsi="Times New Roman" w:cs="Times New Roman"/>
          <w:sz w:val="32"/>
          <w:szCs w:val="32"/>
        </w:rPr>
        <w:t>Себрово</w:t>
      </w:r>
      <w:proofErr w:type="spellEnd"/>
      <w:r>
        <w:rPr>
          <w:rFonts w:ascii="Times New Roman" w:hAnsi="Times New Roman" w:cs="Times New Roman"/>
          <w:sz w:val="32"/>
          <w:szCs w:val="32"/>
        </w:rPr>
        <w:t>, где много материала о земляках, воевавших на фронтах ВОВ и о земляках, воюющих в зоне СВО.</w:t>
      </w:r>
    </w:p>
    <w:p w:rsidR="00684723" w:rsidRDefault="0076139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Таким образом, задачи духовно – нравственного воспитания заключается в том, чтобы дети  были  высоконравственными, творческими, компетентными гражданами России.</w:t>
      </w:r>
    </w:p>
    <w:p w:rsidR="0076139B" w:rsidRDefault="0076139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Ребят нужно побуждать к положительным поступкам и делам, углублять их представление о доброте как о ценном, неотъемлемом качестве человек</w:t>
      </w:r>
      <w:r w:rsidR="00EF3DE0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EF3DE0" w:rsidRDefault="00EF3DE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Всё это будет способствовать возрождению государственности – сложному ответственному и судьбоносному этапу.</w:t>
      </w:r>
    </w:p>
    <w:p w:rsidR="0076139B" w:rsidRDefault="0076139B">
      <w:pPr>
        <w:rPr>
          <w:rFonts w:ascii="Times New Roman" w:hAnsi="Times New Roman" w:cs="Times New Roman"/>
          <w:sz w:val="32"/>
          <w:szCs w:val="32"/>
        </w:rPr>
      </w:pPr>
    </w:p>
    <w:p w:rsidR="006A1783" w:rsidRDefault="006A1783">
      <w:pPr>
        <w:rPr>
          <w:rFonts w:ascii="Times New Roman" w:hAnsi="Times New Roman" w:cs="Times New Roman"/>
          <w:sz w:val="32"/>
          <w:szCs w:val="32"/>
        </w:rPr>
      </w:pPr>
    </w:p>
    <w:p w:rsidR="00467745" w:rsidRPr="000C1EC9" w:rsidRDefault="00467745">
      <w:pPr>
        <w:rPr>
          <w:rFonts w:ascii="Times New Roman" w:hAnsi="Times New Roman" w:cs="Times New Roman"/>
          <w:sz w:val="32"/>
          <w:szCs w:val="32"/>
        </w:rPr>
      </w:pPr>
    </w:p>
    <w:sectPr w:rsidR="00467745" w:rsidRPr="000C1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CB1"/>
    <w:rsid w:val="000C1EC9"/>
    <w:rsid w:val="00214CB1"/>
    <w:rsid w:val="00467745"/>
    <w:rsid w:val="005C7D6E"/>
    <w:rsid w:val="00684723"/>
    <w:rsid w:val="006A1783"/>
    <w:rsid w:val="0076139B"/>
    <w:rsid w:val="008B12C5"/>
    <w:rsid w:val="00941ADC"/>
    <w:rsid w:val="00D339B9"/>
    <w:rsid w:val="00EF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2025-12-26T14:58:00Z</dcterms:created>
  <dcterms:modified xsi:type="dcterms:W3CDTF">2025-12-26T16:51:00Z</dcterms:modified>
</cp:coreProperties>
</file>